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DD" w:rsidRDefault="00294EDD" w:rsidP="00294EDD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 xml:space="preserve">Risk/Issue Management Log </w:t>
      </w:r>
    </w:p>
    <w:p w:rsidR="00562FD5" w:rsidRDefault="00562FD5" w:rsidP="00294EDD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Keep a running list of risks/issues.  Add additional rows if needed.</w:t>
      </w:r>
    </w:p>
    <w:p w:rsidR="00562FD5" w:rsidRDefault="00562FD5" w:rsidP="00294EDD">
      <w:pPr>
        <w:pStyle w:val="NoSpacing"/>
        <w:jc w:val="center"/>
        <w:rPr>
          <w:sz w:val="28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294EDD" w:rsidTr="00294EDD">
        <w:tc>
          <w:tcPr>
            <w:tcW w:w="2965" w:type="dxa"/>
            <w:shd w:val="clear" w:color="auto" w:fill="D7D7D7"/>
          </w:tcPr>
          <w:p w:rsidR="00294EDD" w:rsidRDefault="00294EDD" w:rsidP="00294EDD">
            <w:pPr>
              <w:pStyle w:val="NoSpacing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Project Name:</w:t>
            </w:r>
          </w:p>
        </w:tc>
        <w:tc>
          <w:tcPr>
            <w:tcW w:w="9985" w:type="dxa"/>
          </w:tcPr>
          <w:p w:rsidR="00294EDD" w:rsidRDefault="00294EDD" w:rsidP="00294EDD">
            <w:pPr>
              <w:pStyle w:val="NoSpacing"/>
              <w:jc w:val="center"/>
              <w:rPr>
                <w:sz w:val="28"/>
                <w:szCs w:val="36"/>
              </w:rPr>
            </w:pPr>
          </w:p>
        </w:tc>
      </w:tr>
      <w:tr w:rsidR="00294EDD" w:rsidTr="00294EDD">
        <w:tc>
          <w:tcPr>
            <w:tcW w:w="2965" w:type="dxa"/>
            <w:shd w:val="clear" w:color="auto" w:fill="D7D7D7"/>
          </w:tcPr>
          <w:p w:rsidR="00294EDD" w:rsidRDefault="00294EDD" w:rsidP="00294EDD">
            <w:pPr>
              <w:pStyle w:val="NoSpacing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Project Manager:</w:t>
            </w:r>
          </w:p>
        </w:tc>
        <w:tc>
          <w:tcPr>
            <w:tcW w:w="9985" w:type="dxa"/>
          </w:tcPr>
          <w:p w:rsidR="00294EDD" w:rsidRDefault="00294EDD" w:rsidP="00294EDD">
            <w:pPr>
              <w:pStyle w:val="NoSpacing"/>
              <w:jc w:val="center"/>
              <w:rPr>
                <w:sz w:val="28"/>
                <w:szCs w:val="36"/>
              </w:rPr>
            </w:pPr>
          </w:p>
        </w:tc>
      </w:tr>
      <w:tr w:rsidR="00294EDD" w:rsidTr="00294EDD">
        <w:tc>
          <w:tcPr>
            <w:tcW w:w="2965" w:type="dxa"/>
            <w:shd w:val="clear" w:color="auto" w:fill="D7D7D7"/>
          </w:tcPr>
          <w:p w:rsidR="00294EDD" w:rsidRDefault="00294EDD" w:rsidP="00294EDD">
            <w:pPr>
              <w:pStyle w:val="NoSpacing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Project Description:</w:t>
            </w:r>
          </w:p>
        </w:tc>
        <w:tc>
          <w:tcPr>
            <w:tcW w:w="9985" w:type="dxa"/>
          </w:tcPr>
          <w:p w:rsidR="00294EDD" w:rsidRDefault="00294EDD" w:rsidP="00294EDD">
            <w:pPr>
              <w:pStyle w:val="NoSpacing"/>
              <w:jc w:val="center"/>
              <w:rPr>
                <w:sz w:val="28"/>
                <w:szCs w:val="36"/>
              </w:rPr>
            </w:pPr>
          </w:p>
        </w:tc>
      </w:tr>
    </w:tbl>
    <w:p w:rsidR="00891299" w:rsidRDefault="00891299" w:rsidP="00294EDD">
      <w:pPr>
        <w:pStyle w:val="NoSpacing"/>
        <w:rPr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152"/>
        <w:gridCol w:w="1416"/>
        <w:gridCol w:w="990"/>
        <w:gridCol w:w="2440"/>
        <w:gridCol w:w="1570"/>
        <w:gridCol w:w="1433"/>
        <w:gridCol w:w="1670"/>
        <w:gridCol w:w="1231"/>
      </w:tblGrid>
      <w:tr w:rsidR="00816D04" w:rsidTr="00562FD5">
        <w:tc>
          <w:tcPr>
            <w:tcW w:w="1048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1152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Status</w:t>
            </w:r>
          </w:p>
        </w:tc>
        <w:tc>
          <w:tcPr>
            <w:tcW w:w="1416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990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2440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570" w:type="dxa"/>
            <w:shd w:val="clear" w:color="auto" w:fill="F1B82D"/>
          </w:tcPr>
          <w:p w:rsidR="00294EDD" w:rsidRPr="004B5EBB" w:rsidRDefault="007B1571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 xml:space="preserve">Project </w:t>
            </w:r>
            <w:r w:rsidR="00294EDD" w:rsidRPr="004B5EBB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1433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Response Strategy</w:t>
            </w:r>
          </w:p>
        </w:tc>
        <w:tc>
          <w:tcPr>
            <w:tcW w:w="1670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Contingency</w:t>
            </w:r>
          </w:p>
        </w:tc>
        <w:tc>
          <w:tcPr>
            <w:tcW w:w="1231" w:type="dxa"/>
            <w:shd w:val="clear" w:color="auto" w:fill="F1B82D"/>
          </w:tcPr>
          <w:p w:rsidR="00294EDD" w:rsidRPr="004B5EBB" w:rsidRDefault="00294EDD" w:rsidP="00294E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5EBB">
              <w:rPr>
                <w:rFonts w:ascii="Arial" w:hAnsi="Arial" w:cs="Arial"/>
                <w:b/>
                <w:sz w:val="24"/>
              </w:rPr>
              <w:t>Owner</w:t>
            </w:r>
          </w:p>
        </w:tc>
      </w:tr>
      <w:tr w:rsidR="007B1571" w:rsidTr="00562FD5">
        <w:tc>
          <w:tcPr>
            <w:tcW w:w="1048" w:type="dxa"/>
          </w:tcPr>
          <w:p w:rsidR="00294EDD" w:rsidRDefault="00294EDD"/>
          <w:p w:rsidR="00294EDD" w:rsidRDefault="00294EDD"/>
          <w:p w:rsidR="00294EDD" w:rsidRDefault="00294EDD"/>
          <w:p w:rsidR="00816D04" w:rsidRDefault="00816D04"/>
        </w:tc>
        <w:sdt>
          <w:sdtPr>
            <w:rPr>
              <w:sz w:val="24"/>
            </w:rPr>
            <w:alias w:val="Status"/>
            <w:tag w:val="Status"/>
            <w:id w:val="1023975951"/>
            <w:placeholder>
              <w:docPart w:val="DefaultPlaceholder_-1854013438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EndPr>
            <w:rPr>
              <w:sz w:val="20"/>
            </w:rPr>
          </w:sdtEndPr>
          <w:sdtContent>
            <w:tc>
              <w:tcPr>
                <w:tcW w:w="1152" w:type="dxa"/>
              </w:tcPr>
              <w:p w:rsidR="00294EDD" w:rsidRDefault="00294EDD" w:rsidP="00816D04">
                <w:pPr>
                  <w:jc w:val="center"/>
                </w:pPr>
                <w:r w:rsidRPr="00294EDD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alias w:val="Likelihood"/>
            <w:tag w:val="Likelihood"/>
            <w:id w:val="-146442459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Very likely" w:value="Very likely"/>
              <w:listItem w:displayText="Likely" w:value="Likely"/>
              <w:listItem w:displayText="Unlikely" w:value="Unlikely"/>
              <w:listItem w:displayText="Very unlikely" w:value="Very unlikely"/>
            </w:dropDownList>
          </w:sdtPr>
          <w:sdtEndPr/>
          <w:sdtContent>
            <w:tc>
              <w:tcPr>
                <w:tcW w:w="1416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alias w:val="Impact"/>
            <w:tag w:val="Impact"/>
            <w:id w:val="-143520106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0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40" w:type="dxa"/>
          </w:tcPr>
          <w:p w:rsidR="00294EDD" w:rsidRDefault="00294EDD"/>
        </w:tc>
        <w:tc>
          <w:tcPr>
            <w:tcW w:w="1570" w:type="dxa"/>
          </w:tcPr>
          <w:p w:rsidR="00294EDD" w:rsidRDefault="00294EDD"/>
        </w:tc>
        <w:tc>
          <w:tcPr>
            <w:tcW w:w="1433" w:type="dxa"/>
          </w:tcPr>
          <w:p w:rsidR="00294EDD" w:rsidRDefault="00294EDD"/>
        </w:tc>
        <w:tc>
          <w:tcPr>
            <w:tcW w:w="1670" w:type="dxa"/>
          </w:tcPr>
          <w:p w:rsidR="00294EDD" w:rsidRDefault="00294EDD"/>
        </w:tc>
        <w:tc>
          <w:tcPr>
            <w:tcW w:w="1231" w:type="dxa"/>
          </w:tcPr>
          <w:p w:rsidR="00294EDD" w:rsidRDefault="00294EDD"/>
        </w:tc>
      </w:tr>
      <w:tr w:rsidR="007B1571" w:rsidTr="00562FD5">
        <w:tc>
          <w:tcPr>
            <w:tcW w:w="1048" w:type="dxa"/>
          </w:tcPr>
          <w:p w:rsidR="00294EDD" w:rsidRDefault="00294EDD"/>
          <w:p w:rsidR="00816D04" w:rsidRDefault="00816D04"/>
          <w:p w:rsidR="00294EDD" w:rsidRDefault="00294EDD"/>
          <w:p w:rsidR="00294EDD" w:rsidRDefault="00294EDD"/>
        </w:tc>
        <w:sdt>
          <w:sdtPr>
            <w:rPr>
              <w:sz w:val="24"/>
            </w:rPr>
            <w:alias w:val="Status"/>
            <w:tag w:val="Status"/>
            <w:id w:val="134769907"/>
            <w:placeholder>
              <w:docPart w:val="C7A57113CF194EEF913381E03C8261C9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EndPr>
            <w:rPr>
              <w:sz w:val="20"/>
            </w:rPr>
          </w:sdtEndPr>
          <w:sdtContent>
            <w:tc>
              <w:tcPr>
                <w:tcW w:w="1152" w:type="dxa"/>
              </w:tcPr>
              <w:p w:rsidR="00294EDD" w:rsidRDefault="00816D04" w:rsidP="00816D04">
                <w:pPr>
                  <w:jc w:val="center"/>
                </w:pPr>
                <w:r w:rsidRPr="00294EDD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alias w:val="Likelihood"/>
            <w:tag w:val="Likelihood"/>
            <w:id w:val="-1571424361"/>
            <w:placeholder>
              <w:docPart w:val="A990BF91C0944C8CA8AA50A3C1C08923"/>
            </w:placeholder>
            <w:showingPlcHdr/>
            <w:dropDownList>
              <w:listItem w:value="Choose an item."/>
              <w:listItem w:displayText="Very likely" w:value="Very likely"/>
              <w:listItem w:displayText="Likely" w:value="Likely"/>
              <w:listItem w:displayText="Unlikely" w:value="Unlikely"/>
              <w:listItem w:displayText="Very unlikely" w:value="Very unlikely"/>
            </w:dropDownList>
          </w:sdtPr>
          <w:sdtEndPr>
            <w:rPr>
              <w:sz w:val="20"/>
            </w:rPr>
          </w:sdtEndPr>
          <w:sdtContent>
            <w:tc>
              <w:tcPr>
                <w:tcW w:w="1416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alias w:val="Impact"/>
            <w:tag w:val="Impact"/>
            <w:id w:val="651112281"/>
            <w:placeholder>
              <w:docPart w:val="9FAFE51D449742E9BF9B1CAED850C02F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0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40" w:type="dxa"/>
          </w:tcPr>
          <w:p w:rsidR="00294EDD" w:rsidRDefault="00294EDD"/>
        </w:tc>
        <w:tc>
          <w:tcPr>
            <w:tcW w:w="1570" w:type="dxa"/>
          </w:tcPr>
          <w:p w:rsidR="00294EDD" w:rsidRDefault="00294EDD"/>
        </w:tc>
        <w:tc>
          <w:tcPr>
            <w:tcW w:w="1433" w:type="dxa"/>
          </w:tcPr>
          <w:p w:rsidR="00294EDD" w:rsidRDefault="00294EDD"/>
        </w:tc>
        <w:tc>
          <w:tcPr>
            <w:tcW w:w="1670" w:type="dxa"/>
          </w:tcPr>
          <w:p w:rsidR="00294EDD" w:rsidRDefault="00294EDD"/>
        </w:tc>
        <w:tc>
          <w:tcPr>
            <w:tcW w:w="1231" w:type="dxa"/>
          </w:tcPr>
          <w:p w:rsidR="00294EDD" w:rsidRDefault="00294EDD"/>
        </w:tc>
      </w:tr>
      <w:tr w:rsidR="007B1571" w:rsidTr="00562FD5">
        <w:tc>
          <w:tcPr>
            <w:tcW w:w="1048" w:type="dxa"/>
          </w:tcPr>
          <w:p w:rsidR="00294EDD" w:rsidRDefault="00294EDD"/>
          <w:p w:rsidR="00816D04" w:rsidRDefault="00816D04"/>
          <w:p w:rsidR="00294EDD" w:rsidRDefault="00294EDD"/>
          <w:p w:rsidR="00294EDD" w:rsidRDefault="00294EDD"/>
        </w:tc>
        <w:sdt>
          <w:sdtPr>
            <w:rPr>
              <w:sz w:val="24"/>
            </w:rPr>
            <w:alias w:val="Status"/>
            <w:tag w:val="Status"/>
            <w:id w:val="-1125542652"/>
            <w:placeholder>
              <w:docPart w:val="A440B093BCD34C779A8817568E38C9B6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EndPr>
            <w:rPr>
              <w:sz w:val="20"/>
            </w:rPr>
          </w:sdtEndPr>
          <w:sdtContent>
            <w:tc>
              <w:tcPr>
                <w:tcW w:w="1152" w:type="dxa"/>
              </w:tcPr>
              <w:p w:rsidR="00294EDD" w:rsidRDefault="00816D04" w:rsidP="00816D04">
                <w:pPr>
                  <w:jc w:val="center"/>
                </w:pPr>
                <w:r w:rsidRPr="00294EDD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alias w:val="Likelihood"/>
            <w:tag w:val="Likelihood"/>
            <w:id w:val="1068770251"/>
            <w:placeholder>
              <w:docPart w:val="ECFD3EF7283E4E5C9701CFA99C046DBA"/>
            </w:placeholder>
            <w:showingPlcHdr/>
            <w:dropDownList>
              <w:listItem w:value="Choose an item."/>
              <w:listItem w:displayText="Very likely" w:value="Very likely"/>
              <w:listItem w:displayText="Likely" w:value="Likely"/>
              <w:listItem w:displayText="Unlikely" w:value="Unlikely"/>
              <w:listItem w:displayText="Very unlikely" w:value="Very unlikely"/>
            </w:dropDownList>
          </w:sdtPr>
          <w:sdtEndPr>
            <w:rPr>
              <w:sz w:val="20"/>
            </w:rPr>
          </w:sdtEndPr>
          <w:sdtContent>
            <w:tc>
              <w:tcPr>
                <w:tcW w:w="1416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alias w:val="Impact"/>
            <w:tag w:val="Impact"/>
            <w:id w:val="1154180803"/>
            <w:placeholder>
              <w:docPart w:val="DA067D1DF9734DE9BE465AAD943A8520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0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40" w:type="dxa"/>
          </w:tcPr>
          <w:p w:rsidR="00294EDD" w:rsidRDefault="00294EDD"/>
        </w:tc>
        <w:tc>
          <w:tcPr>
            <w:tcW w:w="1570" w:type="dxa"/>
          </w:tcPr>
          <w:p w:rsidR="00294EDD" w:rsidRDefault="00294EDD"/>
        </w:tc>
        <w:tc>
          <w:tcPr>
            <w:tcW w:w="1433" w:type="dxa"/>
          </w:tcPr>
          <w:p w:rsidR="00294EDD" w:rsidRDefault="00294EDD"/>
        </w:tc>
        <w:tc>
          <w:tcPr>
            <w:tcW w:w="1670" w:type="dxa"/>
          </w:tcPr>
          <w:p w:rsidR="00294EDD" w:rsidRDefault="00294EDD"/>
        </w:tc>
        <w:tc>
          <w:tcPr>
            <w:tcW w:w="1231" w:type="dxa"/>
          </w:tcPr>
          <w:p w:rsidR="00294EDD" w:rsidRDefault="00294EDD"/>
        </w:tc>
      </w:tr>
      <w:tr w:rsidR="007B1571" w:rsidTr="00562FD5">
        <w:tc>
          <w:tcPr>
            <w:tcW w:w="1048" w:type="dxa"/>
          </w:tcPr>
          <w:p w:rsidR="00294EDD" w:rsidRDefault="00294EDD"/>
          <w:p w:rsidR="00816D04" w:rsidRDefault="00816D04"/>
          <w:p w:rsidR="00294EDD" w:rsidRDefault="00294EDD"/>
          <w:p w:rsidR="00294EDD" w:rsidRDefault="00294EDD"/>
        </w:tc>
        <w:sdt>
          <w:sdtPr>
            <w:rPr>
              <w:sz w:val="24"/>
            </w:rPr>
            <w:alias w:val="Status"/>
            <w:tag w:val="Status"/>
            <w:id w:val="-1390868308"/>
            <w:placeholder>
              <w:docPart w:val="BDD4CF34331C4062B7A6A1A017A6B3AB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EndPr>
            <w:rPr>
              <w:sz w:val="20"/>
            </w:rPr>
          </w:sdtEndPr>
          <w:sdtContent>
            <w:tc>
              <w:tcPr>
                <w:tcW w:w="1152" w:type="dxa"/>
              </w:tcPr>
              <w:p w:rsidR="00294EDD" w:rsidRDefault="00816D04" w:rsidP="00816D04">
                <w:pPr>
                  <w:jc w:val="center"/>
                </w:pPr>
                <w:r w:rsidRPr="00294EDD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alias w:val="Likelihood"/>
            <w:tag w:val="Likelihood"/>
            <w:id w:val="-1543049863"/>
            <w:placeholder>
              <w:docPart w:val="97C725D3C51242978E2C2435762C17C8"/>
            </w:placeholder>
            <w:showingPlcHdr/>
            <w:dropDownList>
              <w:listItem w:value="Choose an item."/>
              <w:listItem w:displayText="Very likely" w:value="Very likely"/>
              <w:listItem w:displayText="Likely" w:value="Likely"/>
              <w:listItem w:displayText="Unlikely" w:value="Unlikely"/>
              <w:listItem w:displayText="Very unlikely" w:value="Very unlikely"/>
            </w:dropDownList>
          </w:sdtPr>
          <w:sdtEndPr/>
          <w:sdtContent>
            <w:tc>
              <w:tcPr>
                <w:tcW w:w="1416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alias w:val="Impact"/>
            <w:tag w:val="Impact"/>
            <w:id w:val="86275687"/>
            <w:placeholder>
              <w:docPart w:val="C01FC121288A4E7E98B2B80039CB9C06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0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40" w:type="dxa"/>
          </w:tcPr>
          <w:p w:rsidR="00294EDD" w:rsidRDefault="00294EDD"/>
        </w:tc>
        <w:tc>
          <w:tcPr>
            <w:tcW w:w="1570" w:type="dxa"/>
          </w:tcPr>
          <w:p w:rsidR="00294EDD" w:rsidRDefault="00294EDD"/>
        </w:tc>
        <w:tc>
          <w:tcPr>
            <w:tcW w:w="1433" w:type="dxa"/>
          </w:tcPr>
          <w:p w:rsidR="00294EDD" w:rsidRDefault="00294EDD"/>
        </w:tc>
        <w:tc>
          <w:tcPr>
            <w:tcW w:w="1670" w:type="dxa"/>
          </w:tcPr>
          <w:p w:rsidR="00294EDD" w:rsidRDefault="00294EDD"/>
        </w:tc>
        <w:tc>
          <w:tcPr>
            <w:tcW w:w="1231" w:type="dxa"/>
          </w:tcPr>
          <w:p w:rsidR="00294EDD" w:rsidRDefault="00294EDD"/>
        </w:tc>
      </w:tr>
      <w:tr w:rsidR="007B1571" w:rsidTr="00562FD5">
        <w:tc>
          <w:tcPr>
            <w:tcW w:w="1048" w:type="dxa"/>
          </w:tcPr>
          <w:p w:rsidR="00294EDD" w:rsidRDefault="00294EDD"/>
          <w:p w:rsidR="00816D04" w:rsidRDefault="00816D04"/>
          <w:p w:rsidR="00294EDD" w:rsidRDefault="00294EDD"/>
          <w:p w:rsidR="00294EDD" w:rsidRDefault="00294EDD"/>
        </w:tc>
        <w:sdt>
          <w:sdtPr>
            <w:rPr>
              <w:sz w:val="24"/>
            </w:rPr>
            <w:alias w:val="Status"/>
            <w:tag w:val="Status"/>
            <w:id w:val="1940706577"/>
            <w:placeholder>
              <w:docPart w:val="7441CEFD5D234C2586C92D005C9CAC84"/>
            </w:placeholder>
            <w:showingPlcHdr/>
            <w:dropDownList>
              <w:listItem w:displayText="Open" w:value="Open"/>
              <w:listItem w:displayText="Closed" w:value="Closed"/>
            </w:dropDownList>
          </w:sdtPr>
          <w:sdtEndPr>
            <w:rPr>
              <w:sz w:val="20"/>
            </w:rPr>
          </w:sdtEndPr>
          <w:sdtContent>
            <w:tc>
              <w:tcPr>
                <w:tcW w:w="1152" w:type="dxa"/>
              </w:tcPr>
              <w:p w:rsidR="00294EDD" w:rsidRDefault="00816D04" w:rsidP="00816D04">
                <w:pPr>
                  <w:jc w:val="center"/>
                </w:pPr>
                <w:r w:rsidRPr="00294EDD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alias w:val="Likelihood"/>
            <w:tag w:val="Likelihood"/>
            <w:id w:val="1124579927"/>
            <w:placeholder>
              <w:docPart w:val="892B14AC8AD74AABB4DC58A265D78FC3"/>
            </w:placeholder>
            <w:showingPlcHdr/>
            <w:dropDownList>
              <w:listItem w:value="Choose an item."/>
              <w:listItem w:displayText="Very likely" w:value="Very likely"/>
              <w:listItem w:displayText="Likely" w:value="Likely"/>
              <w:listItem w:displayText="Unlikely" w:value="Unlikely"/>
              <w:listItem w:displayText="Very unlikely" w:value="Very unlikely"/>
            </w:dropDownList>
          </w:sdtPr>
          <w:sdtEndPr/>
          <w:sdtContent>
            <w:tc>
              <w:tcPr>
                <w:tcW w:w="1416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sdt>
          <w:sdtPr>
            <w:alias w:val="Impact"/>
            <w:tag w:val="Impact"/>
            <w:id w:val="-2061011692"/>
            <w:placeholder>
              <w:docPart w:val="E794D0D2A7F147A391061CD183B65078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990" w:type="dxa"/>
              </w:tcPr>
              <w:p w:rsidR="00294EDD" w:rsidRDefault="00816D04" w:rsidP="00816D04">
                <w:pPr>
                  <w:jc w:val="center"/>
                </w:pPr>
                <w:r w:rsidRPr="00816D04">
                  <w:rPr>
                    <w:rStyle w:val="PlaceholderText"/>
                    <w:rFonts w:eastAsiaTheme="minorHAnsi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440" w:type="dxa"/>
          </w:tcPr>
          <w:p w:rsidR="00294EDD" w:rsidRDefault="00294EDD"/>
        </w:tc>
        <w:tc>
          <w:tcPr>
            <w:tcW w:w="1570" w:type="dxa"/>
          </w:tcPr>
          <w:p w:rsidR="00294EDD" w:rsidRDefault="00294EDD"/>
        </w:tc>
        <w:tc>
          <w:tcPr>
            <w:tcW w:w="1433" w:type="dxa"/>
          </w:tcPr>
          <w:p w:rsidR="00294EDD" w:rsidRDefault="00294EDD"/>
        </w:tc>
        <w:tc>
          <w:tcPr>
            <w:tcW w:w="1670" w:type="dxa"/>
          </w:tcPr>
          <w:p w:rsidR="00294EDD" w:rsidRDefault="00294EDD"/>
        </w:tc>
        <w:tc>
          <w:tcPr>
            <w:tcW w:w="1231" w:type="dxa"/>
          </w:tcPr>
          <w:p w:rsidR="00294EDD" w:rsidRDefault="00294EDD"/>
        </w:tc>
      </w:tr>
    </w:tbl>
    <w:p w:rsidR="00891299" w:rsidRDefault="00891299"/>
    <w:p w:rsidR="00ED0EAE" w:rsidRDefault="00ED0EAE" w:rsidP="000F1756">
      <w:pPr>
        <w:pStyle w:val="NoSpacing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54" w:rsidRDefault="00E93E54" w:rsidP="000C30CA">
      <w:r>
        <w:separator/>
      </w:r>
    </w:p>
  </w:endnote>
  <w:endnote w:type="continuationSeparator" w:id="0">
    <w:p w:rsidR="00E93E54" w:rsidRDefault="00E93E54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54" w:rsidRDefault="00E93E54" w:rsidP="000C30CA">
      <w:r>
        <w:separator/>
      </w:r>
    </w:p>
  </w:footnote>
  <w:footnote w:type="continuationSeparator" w:id="0">
    <w:p w:rsidR="00E93E54" w:rsidRDefault="00E93E54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0F1756"/>
    <w:rsid w:val="00294EDD"/>
    <w:rsid w:val="0039317B"/>
    <w:rsid w:val="00413E3D"/>
    <w:rsid w:val="00414BD7"/>
    <w:rsid w:val="004A15EE"/>
    <w:rsid w:val="004B5EBB"/>
    <w:rsid w:val="00521583"/>
    <w:rsid w:val="00562FD5"/>
    <w:rsid w:val="005C56B4"/>
    <w:rsid w:val="007022BA"/>
    <w:rsid w:val="007058DC"/>
    <w:rsid w:val="007B1571"/>
    <w:rsid w:val="00807B81"/>
    <w:rsid w:val="00816D04"/>
    <w:rsid w:val="00891299"/>
    <w:rsid w:val="008C5078"/>
    <w:rsid w:val="00B30807"/>
    <w:rsid w:val="00B519B1"/>
    <w:rsid w:val="00B71C47"/>
    <w:rsid w:val="00B77B16"/>
    <w:rsid w:val="00BD595B"/>
    <w:rsid w:val="00C75E98"/>
    <w:rsid w:val="00CD6434"/>
    <w:rsid w:val="00D5710C"/>
    <w:rsid w:val="00D9405C"/>
    <w:rsid w:val="00E04E58"/>
    <w:rsid w:val="00E555F7"/>
    <w:rsid w:val="00E93E54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F28BD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B6BA-DA64-4E1E-9E1E-34DE84F8791E}"/>
      </w:docPartPr>
      <w:docPartBody>
        <w:p w:rsidR="00A82E5D" w:rsidRDefault="00E83F71"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C7A57113CF194EEF913381E03C82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9B0D-2F1A-4C1D-8E67-81C741767378}"/>
      </w:docPartPr>
      <w:docPartBody>
        <w:p w:rsidR="00A82E5D" w:rsidRDefault="00E83F71" w:rsidP="00E83F71">
          <w:pPr>
            <w:pStyle w:val="C7A57113CF194EEF913381E03C8261C9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A440B093BCD34C779A8817568E3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380D-1876-437C-A24C-DDAD3A4E5F56}"/>
      </w:docPartPr>
      <w:docPartBody>
        <w:p w:rsidR="00A82E5D" w:rsidRDefault="00E83F71" w:rsidP="00E83F71">
          <w:pPr>
            <w:pStyle w:val="A440B093BCD34C779A8817568E38C9B6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BDD4CF34331C4062B7A6A1A017A6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097A-9AC3-4619-BC3C-E60FBECC3418}"/>
      </w:docPartPr>
      <w:docPartBody>
        <w:p w:rsidR="00A82E5D" w:rsidRDefault="00E83F71" w:rsidP="00E83F71">
          <w:pPr>
            <w:pStyle w:val="BDD4CF34331C4062B7A6A1A017A6B3AB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7441CEFD5D234C2586C92D005C9C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24CB-DE66-4DD6-909D-5C8EE40587B4}"/>
      </w:docPartPr>
      <w:docPartBody>
        <w:p w:rsidR="00A82E5D" w:rsidRDefault="00E83F71" w:rsidP="00E83F71">
          <w:pPr>
            <w:pStyle w:val="7441CEFD5D234C2586C92D005C9CAC84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892B14AC8AD74AABB4DC58A265D7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FB47-F471-4C8E-864B-30980575C1CC}"/>
      </w:docPartPr>
      <w:docPartBody>
        <w:p w:rsidR="00A82E5D" w:rsidRDefault="00E83F71" w:rsidP="00E83F71">
          <w:pPr>
            <w:pStyle w:val="892B14AC8AD74AABB4DC58A265D78FC3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97C725D3C51242978E2C2435762C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EC4F-C4A4-4D6B-A7E0-ECCBA6169319}"/>
      </w:docPartPr>
      <w:docPartBody>
        <w:p w:rsidR="00A82E5D" w:rsidRDefault="00E83F71" w:rsidP="00E83F71">
          <w:pPr>
            <w:pStyle w:val="97C725D3C51242978E2C2435762C17C8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ECFD3EF7283E4E5C9701CFA99C04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88BE-AC44-4520-B746-91693E4AC5C2}"/>
      </w:docPartPr>
      <w:docPartBody>
        <w:p w:rsidR="00A82E5D" w:rsidRDefault="00E83F71" w:rsidP="00E83F71">
          <w:pPr>
            <w:pStyle w:val="ECFD3EF7283E4E5C9701CFA99C046DBA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A990BF91C0944C8CA8AA50A3C1C0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0AA4-7872-4366-8B0D-33D6D0F4A109}"/>
      </w:docPartPr>
      <w:docPartBody>
        <w:p w:rsidR="00A82E5D" w:rsidRDefault="00E83F71" w:rsidP="00E83F71">
          <w:pPr>
            <w:pStyle w:val="A990BF91C0944C8CA8AA50A3C1C08923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9FAFE51D449742E9BF9B1CAED850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EF35-1C66-4312-9945-2F9E22E939A4}"/>
      </w:docPartPr>
      <w:docPartBody>
        <w:p w:rsidR="00A82E5D" w:rsidRDefault="00E83F71" w:rsidP="00E83F71">
          <w:pPr>
            <w:pStyle w:val="9FAFE51D449742E9BF9B1CAED850C02F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DA067D1DF9734DE9BE465AAD943A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C9A7-0427-488F-907A-804E1C937C53}"/>
      </w:docPartPr>
      <w:docPartBody>
        <w:p w:rsidR="00A82E5D" w:rsidRDefault="00E83F71" w:rsidP="00E83F71">
          <w:pPr>
            <w:pStyle w:val="DA067D1DF9734DE9BE465AAD943A8520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C01FC121288A4E7E98B2B80039CB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D394-654C-4301-9DF0-4E3E00484FA9}"/>
      </w:docPartPr>
      <w:docPartBody>
        <w:p w:rsidR="00A82E5D" w:rsidRDefault="00E83F71" w:rsidP="00E83F71">
          <w:pPr>
            <w:pStyle w:val="C01FC121288A4E7E98B2B80039CB9C06"/>
          </w:pPr>
          <w:r w:rsidRPr="00DB5C15">
            <w:rPr>
              <w:rStyle w:val="PlaceholderText"/>
            </w:rPr>
            <w:t>Choose an item.</w:t>
          </w:r>
        </w:p>
      </w:docPartBody>
    </w:docPart>
    <w:docPart>
      <w:docPartPr>
        <w:name w:val="E794D0D2A7F147A391061CD183B6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7DCC-1B2F-4484-886A-4F88C31C99BF}"/>
      </w:docPartPr>
      <w:docPartBody>
        <w:p w:rsidR="00A82E5D" w:rsidRDefault="00E83F71" w:rsidP="00E83F71">
          <w:pPr>
            <w:pStyle w:val="E794D0D2A7F147A391061CD183B65078"/>
          </w:pPr>
          <w:r w:rsidRPr="00DB5C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F3835"/>
    <w:rsid w:val="00373E5C"/>
    <w:rsid w:val="00520211"/>
    <w:rsid w:val="00633F29"/>
    <w:rsid w:val="007320C7"/>
    <w:rsid w:val="00742580"/>
    <w:rsid w:val="008D3C48"/>
    <w:rsid w:val="00A82E5D"/>
    <w:rsid w:val="00AE64FE"/>
    <w:rsid w:val="00B66C0B"/>
    <w:rsid w:val="00BC1EF7"/>
    <w:rsid w:val="00BC507E"/>
    <w:rsid w:val="00C269ED"/>
    <w:rsid w:val="00C742AC"/>
    <w:rsid w:val="00E23E85"/>
    <w:rsid w:val="00E351B4"/>
    <w:rsid w:val="00E83F71"/>
    <w:rsid w:val="00EB62B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F71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  <w:style w:type="paragraph" w:customStyle="1" w:styleId="C7A57113CF194EEF913381E03C8261C9">
    <w:name w:val="C7A57113CF194EEF913381E03C8261C9"/>
    <w:rsid w:val="00E83F71"/>
  </w:style>
  <w:style w:type="paragraph" w:customStyle="1" w:styleId="A440B093BCD34C779A8817568E38C9B6">
    <w:name w:val="A440B093BCD34C779A8817568E38C9B6"/>
    <w:rsid w:val="00E83F71"/>
  </w:style>
  <w:style w:type="paragraph" w:customStyle="1" w:styleId="BDD4CF34331C4062B7A6A1A017A6B3AB">
    <w:name w:val="BDD4CF34331C4062B7A6A1A017A6B3AB"/>
    <w:rsid w:val="00E83F71"/>
  </w:style>
  <w:style w:type="paragraph" w:customStyle="1" w:styleId="7441CEFD5D234C2586C92D005C9CAC84">
    <w:name w:val="7441CEFD5D234C2586C92D005C9CAC84"/>
    <w:rsid w:val="00E83F71"/>
  </w:style>
  <w:style w:type="paragraph" w:customStyle="1" w:styleId="7CF874A563054CC7902C0CEF4D6E4789">
    <w:name w:val="7CF874A563054CC7902C0CEF4D6E4789"/>
    <w:rsid w:val="00E83F71"/>
  </w:style>
  <w:style w:type="paragraph" w:customStyle="1" w:styleId="27A92131924D4F229859A2C76531962D">
    <w:name w:val="27A92131924D4F229859A2C76531962D"/>
    <w:rsid w:val="00E83F71"/>
  </w:style>
  <w:style w:type="paragraph" w:customStyle="1" w:styleId="3A6DF925508C40D5BFA745146BDFE845">
    <w:name w:val="3A6DF925508C40D5BFA745146BDFE845"/>
    <w:rsid w:val="00E83F71"/>
  </w:style>
  <w:style w:type="paragraph" w:customStyle="1" w:styleId="892B14AC8AD74AABB4DC58A265D78FC3">
    <w:name w:val="892B14AC8AD74AABB4DC58A265D78FC3"/>
    <w:rsid w:val="00E83F71"/>
  </w:style>
  <w:style w:type="paragraph" w:customStyle="1" w:styleId="97C725D3C51242978E2C2435762C17C8">
    <w:name w:val="97C725D3C51242978E2C2435762C17C8"/>
    <w:rsid w:val="00E83F71"/>
  </w:style>
  <w:style w:type="paragraph" w:customStyle="1" w:styleId="ECFD3EF7283E4E5C9701CFA99C046DBA">
    <w:name w:val="ECFD3EF7283E4E5C9701CFA99C046DBA"/>
    <w:rsid w:val="00E83F71"/>
  </w:style>
  <w:style w:type="paragraph" w:customStyle="1" w:styleId="A990BF91C0944C8CA8AA50A3C1C08923">
    <w:name w:val="A990BF91C0944C8CA8AA50A3C1C08923"/>
    <w:rsid w:val="00E83F71"/>
  </w:style>
  <w:style w:type="paragraph" w:customStyle="1" w:styleId="9FAFE51D449742E9BF9B1CAED850C02F">
    <w:name w:val="9FAFE51D449742E9BF9B1CAED850C02F"/>
    <w:rsid w:val="00E83F71"/>
  </w:style>
  <w:style w:type="paragraph" w:customStyle="1" w:styleId="DA067D1DF9734DE9BE465AAD943A8520">
    <w:name w:val="DA067D1DF9734DE9BE465AAD943A8520"/>
    <w:rsid w:val="00E83F71"/>
  </w:style>
  <w:style w:type="paragraph" w:customStyle="1" w:styleId="C01FC121288A4E7E98B2B80039CB9C06">
    <w:name w:val="C01FC121288A4E7E98B2B80039CB9C06"/>
    <w:rsid w:val="00E83F71"/>
  </w:style>
  <w:style w:type="paragraph" w:customStyle="1" w:styleId="E794D0D2A7F147A391061CD183B65078">
    <w:name w:val="E794D0D2A7F147A391061CD183B65078"/>
    <w:rsid w:val="00E83F71"/>
  </w:style>
  <w:style w:type="paragraph" w:customStyle="1" w:styleId="F0DFEE8C1A5B401EAE4D719F65245AA2">
    <w:name w:val="F0DFEE8C1A5B401EAE4D719F65245AA2"/>
    <w:rsid w:val="00E83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92151BE6-7577-4E13-B04B-ABF63D8F16B2}"/>
</file>

<file path=customXml/itemProps2.xml><?xml version="1.0" encoding="utf-8"?>
<ds:datastoreItem xmlns:ds="http://schemas.openxmlformats.org/officeDocument/2006/customXml" ds:itemID="{88986A5B-B4A6-459E-9806-10BA3416F821}"/>
</file>

<file path=customXml/itemProps3.xml><?xml version="1.0" encoding="utf-8"?>
<ds:datastoreItem xmlns:ds="http://schemas.openxmlformats.org/officeDocument/2006/customXml" ds:itemID="{FE1E56D8-BEC7-4E4A-A352-48E9A0868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2021-04-06T15:35:00Z</dcterms:created>
  <dcterms:modified xsi:type="dcterms:W3CDTF">2021-04-06T15:35:00Z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